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1E" w:rsidRPr="00251E24" w:rsidRDefault="0072065A">
      <w:pPr>
        <w:pStyle w:val="4"/>
        <w:rPr>
          <w:rFonts w:ascii="Calibri" w:hAnsi="Calibri"/>
          <w:color w:val="008000"/>
          <w:sz w:val="24"/>
          <w:lang w:val="en-US"/>
        </w:rPr>
      </w:pPr>
      <w:r w:rsidRPr="0072065A">
        <w:rPr>
          <w:noProof/>
          <w:color w:val="00644A"/>
          <w:sz w:val="24"/>
        </w:rPr>
        <w:pict>
          <v:line id="_x0000_s1030" style="position:absolute;flip:y;z-index:251655680;v-text-anchor:middle" from="-6.35pt,14pt" to="-6.35pt,752.05pt" o:allowincell="f" strokecolor="#00644a" strokeweight="2pt"/>
        </w:pict>
      </w:r>
      <w:r w:rsidR="00F263F6">
        <w:rPr>
          <w:rFonts w:ascii="Antique Olive" w:hAnsi="Antique Olive"/>
          <w:b w:val="0"/>
          <w:noProof/>
          <w:color w:val="008000"/>
          <w:sz w:val="84"/>
          <w:lang w:val="ru-RU" w:eastAsia="ru-RU"/>
        </w:rPr>
        <w:drawing>
          <wp:inline distT="0" distB="0" distL="0" distR="0">
            <wp:extent cx="3512185" cy="66484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3048" w:rsidRPr="00251E24">
        <w:rPr>
          <w:rFonts w:ascii="Calibri" w:hAnsi="Calibri"/>
          <w:b w:val="0"/>
          <w:snapToGrid w:val="0"/>
          <w:color w:val="008000"/>
          <w:sz w:val="84"/>
          <w:lang w:val="en-US"/>
        </w:rPr>
        <w:t xml:space="preserve">   </w:t>
      </w:r>
      <w:r w:rsidR="00F263F6">
        <w:rPr>
          <w:rFonts w:ascii="Antique Olive" w:hAnsi="Antique Olive"/>
          <w:b w:val="0"/>
          <w:noProof/>
          <w:color w:val="008000"/>
          <w:sz w:val="84"/>
          <w:lang w:val="ru-RU" w:eastAsia="ru-RU"/>
        </w:rPr>
        <w:drawing>
          <wp:inline distT="0" distB="0" distL="0" distR="0">
            <wp:extent cx="1633220" cy="789305"/>
            <wp:effectExtent l="1905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01E" w:rsidRPr="00251E24" w:rsidRDefault="00E43A4D" w:rsidP="00C03149">
      <w:pPr>
        <w:pStyle w:val="4"/>
        <w:tabs>
          <w:tab w:val="left" w:pos="3686"/>
        </w:tabs>
        <w:jc w:val="center"/>
        <w:rPr>
          <w:rFonts w:ascii="Times New Roman" w:hAnsi="Times New Roman"/>
          <w:color w:val="00644A"/>
          <w:sz w:val="40"/>
          <w:szCs w:val="40"/>
          <w:lang w:val="en-US"/>
        </w:rPr>
      </w:pPr>
      <w:r w:rsidRPr="002E3946">
        <w:rPr>
          <w:rFonts w:ascii="Times New Roman" w:hAnsi="Times New Roman"/>
          <w:color w:val="00644A"/>
          <w:sz w:val="40"/>
          <w:szCs w:val="40"/>
          <w:lang w:val="en-US"/>
        </w:rPr>
        <w:t>ZET</w:t>
      </w:r>
      <w:r w:rsidRPr="00251E24">
        <w:rPr>
          <w:rFonts w:ascii="Times New Roman" w:hAnsi="Times New Roman"/>
          <w:color w:val="00644A"/>
          <w:sz w:val="40"/>
          <w:szCs w:val="40"/>
          <w:lang w:val="en-US"/>
        </w:rPr>
        <w:t>-</w:t>
      </w:r>
      <w:r w:rsidR="00234425" w:rsidRPr="00E42A6A">
        <w:rPr>
          <w:rFonts w:ascii="Times New Roman" w:hAnsi="Times New Roman"/>
          <w:color w:val="00644A"/>
          <w:sz w:val="40"/>
          <w:szCs w:val="40"/>
          <w:lang w:val="en-US"/>
        </w:rPr>
        <w:t>CUT</w:t>
      </w:r>
      <w:r w:rsidRPr="00251E24">
        <w:rPr>
          <w:rFonts w:ascii="Times New Roman" w:hAnsi="Times New Roman"/>
          <w:color w:val="00644A"/>
          <w:sz w:val="40"/>
          <w:szCs w:val="40"/>
          <w:lang w:val="en-US"/>
        </w:rPr>
        <w:t xml:space="preserve"> </w:t>
      </w:r>
      <w:r w:rsidR="002E3946" w:rsidRPr="00251E24">
        <w:rPr>
          <w:rFonts w:ascii="Times New Roman" w:hAnsi="Times New Roman"/>
          <w:color w:val="00644A"/>
          <w:sz w:val="40"/>
          <w:szCs w:val="40"/>
          <w:lang w:val="en-US"/>
        </w:rPr>
        <w:t>410</w:t>
      </w:r>
      <w:r w:rsidR="00251E24" w:rsidRPr="00251E24">
        <w:rPr>
          <w:rFonts w:ascii="Times New Roman" w:hAnsi="Times New Roman"/>
          <w:color w:val="00644A"/>
          <w:sz w:val="40"/>
          <w:szCs w:val="40"/>
          <w:lang w:val="en-US"/>
        </w:rPr>
        <w:t>8</w:t>
      </w:r>
    </w:p>
    <w:p w:rsidR="00126098" w:rsidRPr="00251E24" w:rsidRDefault="0072065A" w:rsidP="00ED5574">
      <w:pPr>
        <w:pStyle w:val="4"/>
        <w:rPr>
          <w:b w:val="0"/>
          <w:bCs/>
          <w:i/>
          <w:iCs/>
          <w:sz w:val="24"/>
          <w:lang w:val="en-US"/>
        </w:rPr>
      </w:pPr>
      <w:r w:rsidRPr="0072065A">
        <w:rPr>
          <w:rFonts w:ascii="Antique Olive" w:hAnsi="Antique Olive"/>
          <w:noProof/>
          <w:color w:val="00644A"/>
          <w:sz w:val="84"/>
        </w:rPr>
        <w:pict>
          <v:line id="_x0000_s1034" style="position:absolute;z-index:251656704;v-text-anchor:middle" from="0,3.9pt" to="7in,3.9pt" o:allowincell="f" strokecolor="#00644a" strokeweight="2pt"/>
        </w:pict>
      </w:r>
    </w:p>
    <w:p w:rsidR="002E3946" w:rsidRPr="00251E24" w:rsidRDefault="002E3946" w:rsidP="002E3946">
      <w:pPr>
        <w:keepNext/>
        <w:outlineLvl w:val="3"/>
        <w:rPr>
          <w:rFonts w:ascii="Arial" w:hAnsi="Arial"/>
          <w:sz w:val="24"/>
          <w:lang w:val="en-US"/>
        </w:rPr>
      </w:pPr>
      <w:r w:rsidRPr="002E3946">
        <w:rPr>
          <w:rFonts w:ascii="Arial" w:hAnsi="Arial"/>
          <w:b/>
          <w:color w:val="00644A"/>
          <w:sz w:val="32"/>
          <w:lang w:val="en-US"/>
        </w:rPr>
        <w:t>Z</w:t>
      </w:r>
      <w:r w:rsidRPr="002E3946">
        <w:rPr>
          <w:rFonts w:ascii="Arial" w:hAnsi="Arial"/>
          <w:b/>
          <w:color w:val="00644A"/>
          <w:sz w:val="32"/>
        </w:rPr>
        <w:t>ET-</w:t>
      </w:r>
      <w:proofErr w:type="spellStart"/>
      <w:r w:rsidRPr="002E3946">
        <w:rPr>
          <w:rFonts w:ascii="Arial" w:hAnsi="Arial"/>
          <w:b/>
          <w:color w:val="00644A"/>
          <w:sz w:val="32"/>
        </w:rPr>
        <w:t>cut</w:t>
      </w:r>
      <w:proofErr w:type="spellEnd"/>
      <w:r w:rsidRPr="002E3946">
        <w:rPr>
          <w:rFonts w:ascii="Arial" w:hAnsi="Arial"/>
          <w:b/>
          <w:color w:val="00644A"/>
          <w:sz w:val="32"/>
        </w:rPr>
        <w:t xml:space="preserve"> </w:t>
      </w:r>
      <w:r w:rsidRPr="00251E24">
        <w:rPr>
          <w:rFonts w:ascii="Arial" w:hAnsi="Arial"/>
          <w:b/>
          <w:color w:val="00644A"/>
          <w:sz w:val="32"/>
          <w:lang w:val="en-US"/>
        </w:rPr>
        <w:t>410</w:t>
      </w:r>
      <w:r w:rsidR="00251E24" w:rsidRPr="00251E24">
        <w:rPr>
          <w:rFonts w:ascii="Arial" w:hAnsi="Arial"/>
          <w:b/>
          <w:color w:val="00644A"/>
          <w:sz w:val="32"/>
          <w:lang w:val="en-US"/>
        </w:rPr>
        <w:t>8</w:t>
      </w:r>
      <w:r w:rsidRPr="002E3946">
        <w:rPr>
          <w:rFonts w:ascii="Arial" w:hAnsi="Arial"/>
          <w:b/>
          <w:sz w:val="50"/>
        </w:rPr>
        <w:t xml:space="preserve">  </w:t>
      </w:r>
      <w:r w:rsidRPr="002E3946">
        <w:rPr>
          <w:rFonts w:ascii="Arial" w:hAnsi="Arial"/>
          <w:b/>
          <w:sz w:val="50"/>
        </w:rPr>
        <w:tab/>
        <w:t xml:space="preserve">                               </w:t>
      </w:r>
      <w:proofErr w:type="gramStart"/>
      <w:r w:rsidRPr="002E3946">
        <w:rPr>
          <w:rFonts w:ascii="Arial" w:hAnsi="Arial"/>
          <w:sz w:val="24"/>
          <w:lang w:val="ru-RU"/>
        </w:rPr>
        <w:t>Дата</w:t>
      </w:r>
      <w:r w:rsidRPr="00251E24">
        <w:rPr>
          <w:rFonts w:ascii="Arial" w:hAnsi="Arial"/>
          <w:sz w:val="24"/>
          <w:lang w:val="en-US"/>
        </w:rPr>
        <w:t xml:space="preserve"> </w:t>
      </w:r>
      <w:r w:rsidRPr="002E3946">
        <w:rPr>
          <w:rFonts w:ascii="Arial" w:hAnsi="Arial"/>
          <w:sz w:val="24"/>
        </w:rPr>
        <w:t>:</w:t>
      </w:r>
      <w:proofErr w:type="gramEnd"/>
      <w:r w:rsidRPr="002E3946">
        <w:rPr>
          <w:rFonts w:ascii="Arial" w:hAnsi="Arial"/>
          <w:sz w:val="24"/>
        </w:rPr>
        <w:t xml:space="preserve"> </w:t>
      </w:r>
      <w:r w:rsidRPr="00251E24">
        <w:rPr>
          <w:rFonts w:ascii="Arial" w:hAnsi="Arial"/>
          <w:sz w:val="24"/>
          <w:lang w:val="en-US"/>
        </w:rPr>
        <w:t>24</w:t>
      </w:r>
      <w:r w:rsidRPr="002E3946">
        <w:rPr>
          <w:rFonts w:ascii="Arial" w:hAnsi="Arial"/>
          <w:sz w:val="24"/>
        </w:rPr>
        <w:t>.</w:t>
      </w:r>
      <w:r w:rsidRPr="00251E24">
        <w:rPr>
          <w:rFonts w:ascii="Arial" w:hAnsi="Arial"/>
          <w:sz w:val="24"/>
          <w:lang w:val="en-US"/>
        </w:rPr>
        <w:t>09</w:t>
      </w:r>
      <w:r w:rsidRPr="002E3946">
        <w:rPr>
          <w:rFonts w:ascii="Arial" w:hAnsi="Arial"/>
          <w:sz w:val="24"/>
        </w:rPr>
        <w:t>.2010</w:t>
      </w:r>
    </w:p>
    <w:p w:rsidR="002208D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Водорастворимая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СОЖ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основе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минерального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масла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сложных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эфиров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без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бора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аминов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биоцидов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высокими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смазочными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свойствами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2E3946" w:rsidRPr="00545711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Для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тяжелых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E39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операций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</w:rPr>
        <w:t>металлообработки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</w:t>
      </w:r>
      <w:proofErr w:type="spellStart"/>
      <w:r w:rsidRPr="002E3946">
        <w:rPr>
          <w:rFonts w:ascii="Arial" w:hAnsi="Arial" w:cs="Arial"/>
          <w:b/>
          <w:color w:val="000000"/>
          <w:sz w:val="24"/>
          <w:szCs w:val="24"/>
          <w:lang w:val="ru-RU"/>
        </w:rPr>
        <w:t>алюминевых</w:t>
      </w:r>
      <w:proofErr w:type="spellEnd"/>
      <w:r w:rsidRPr="002E39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сплавов и  цветных металлов</w:t>
      </w:r>
      <w:r w:rsidR="00545711">
        <w:rPr>
          <w:rFonts w:ascii="Arial" w:hAnsi="Arial" w:cs="Arial"/>
          <w:b/>
          <w:color w:val="000000"/>
          <w:sz w:val="24"/>
          <w:szCs w:val="24"/>
          <w:lang w:val="ru-RU"/>
        </w:rPr>
        <w:t>,</w:t>
      </w:r>
      <w:r w:rsidR="00545711" w:rsidRPr="00545711">
        <w:rPr>
          <w:sz w:val="22"/>
          <w:szCs w:val="22"/>
          <w:lang w:val="ru-RU"/>
        </w:rPr>
        <w:t xml:space="preserve"> </w:t>
      </w:r>
      <w:r w:rsidR="00545711" w:rsidRPr="00545711">
        <w:rPr>
          <w:rFonts w:ascii="Arial" w:hAnsi="Arial" w:cs="Arial"/>
          <w:b/>
          <w:sz w:val="24"/>
          <w:szCs w:val="24"/>
          <w:lang w:val="ru-RU"/>
        </w:rPr>
        <w:t xml:space="preserve">высоколегированных, жаропрочных и </w:t>
      </w:r>
      <w:proofErr w:type="spellStart"/>
      <w:r w:rsidR="00545711" w:rsidRPr="00545711">
        <w:rPr>
          <w:rFonts w:ascii="Arial" w:hAnsi="Arial" w:cs="Arial"/>
          <w:b/>
          <w:sz w:val="24"/>
          <w:szCs w:val="24"/>
          <w:lang w:val="ru-RU"/>
        </w:rPr>
        <w:t>корозионностойких</w:t>
      </w:r>
      <w:proofErr w:type="spellEnd"/>
      <w:r w:rsidR="00545711" w:rsidRPr="00545711">
        <w:rPr>
          <w:rFonts w:ascii="Arial" w:hAnsi="Arial" w:cs="Arial"/>
          <w:b/>
          <w:sz w:val="24"/>
          <w:szCs w:val="24"/>
          <w:lang w:val="ru-RU"/>
        </w:rPr>
        <w:t xml:space="preserve"> сталей, титана.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/>
          <w:sz w:val="24"/>
          <w:szCs w:val="24"/>
          <w:lang w:val="ru-RU"/>
        </w:rPr>
      </w:pP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/>
          <w:sz w:val="24"/>
          <w:szCs w:val="24"/>
          <w:lang w:val="ru-RU"/>
        </w:rPr>
      </w:pPr>
      <w:r w:rsidRPr="002E3946">
        <w:rPr>
          <w:rFonts w:ascii="Arial" w:hAnsi="Arial"/>
          <w:sz w:val="24"/>
          <w:szCs w:val="24"/>
          <w:lang w:val="ru-RU"/>
        </w:rPr>
        <w:t xml:space="preserve">Применение: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2E3946">
        <w:rPr>
          <w:rFonts w:ascii="Arial" w:hAnsi="Arial"/>
          <w:sz w:val="24"/>
          <w:szCs w:val="24"/>
          <w:lang w:val="ru-RU"/>
        </w:rPr>
        <w:t xml:space="preserve"> </w:t>
      </w:r>
      <w:r w:rsidRPr="002E3946">
        <w:rPr>
          <w:rFonts w:ascii="Arial" w:hAnsi="Arial" w:cs="Arial"/>
          <w:b/>
          <w:color w:val="00644A"/>
          <w:sz w:val="24"/>
          <w:szCs w:val="24"/>
          <w:lang w:val="en-US"/>
        </w:rPr>
        <w:t>Z</w:t>
      </w:r>
      <w:r w:rsidRPr="002E3946">
        <w:rPr>
          <w:rFonts w:ascii="Arial" w:hAnsi="Arial" w:cs="Arial"/>
          <w:b/>
          <w:color w:val="00644A"/>
          <w:sz w:val="24"/>
          <w:szCs w:val="24"/>
        </w:rPr>
        <w:t>ET-</w:t>
      </w:r>
      <w:proofErr w:type="spellStart"/>
      <w:r w:rsidRPr="002E3946">
        <w:rPr>
          <w:rFonts w:ascii="Arial" w:hAnsi="Arial" w:cs="Arial"/>
          <w:b/>
          <w:color w:val="00644A"/>
          <w:sz w:val="24"/>
          <w:szCs w:val="24"/>
        </w:rPr>
        <w:t>cut</w:t>
      </w:r>
      <w:proofErr w:type="spellEnd"/>
      <w:r w:rsidRPr="002E3946">
        <w:rPr>
          <w:rFonts w:ascii="Arial" w:hAnsi="Arial" w:cs="Arial"/>
          <w:b/>
          <w:color w:val="00644A"/>
          <w:sz w:val="24"/>
          <w:szCs w:val="24"/>
        </w:rPr>
        <w:t xml:space="preserve"> </w:t>
      </w:r>
      <w:proofErr w:type="gramStart"/>
      <w:r w:rsidRPr="002E3946">
        <w:rPr>
          <w:rFonts w:ascii="Arial" w:hAnsi="Arial" w:cs="Arial"/>
          <w:b/>
          <w:color w:val="00644A"/>
          <w:sz w:val="24"/>
          <w:szCs w:val="24"/>
          <w:lang w:val="ru-RU"/>
        </w:rPr>
        <w:t>410</w:t>
      </w:r>
      <w:r w:rsidR="00251E24">
        <w:rPr>
          <w:rFonts w:ascii="Arial" w:hAnsi="Arial" w:cs="Arial"/>
          <w:b/>
          <w:color w:val="00644A"/>
          <w:sz w:val="24"/>
          <w:szCs w:val="24"/>
          <w:lang w:val="ru-RU"/>
        </w:rPr>
        <w:t>8</w:t>
      </w:r>
      <w:r w:rsidRPr="002E3946">
        <w:t xml:space="preserve"> 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образует</w:t>
      </w:r>
      <w:proofErr w:type="spellEnd"/>
      <w:proofErr w:type="gram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тонкодисперсную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эмульсию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обладающую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эффективными</w:t>
      </w:r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охлаждающими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смазочными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свойствами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     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Используется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в широком спектре </w:t>
      </w:r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применения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для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тяжелых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операций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обработки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металлов</w:t>
      </w:r>
      <w:proofErr w:type="spellEnd"/>
      <w:r w:rsidRPr="002E39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3946">
        <w:rPr>
          <w:rFonts w:ascii="Arial" w:hAnsi="Arial" w:cs="Arial"/>
          <w:color w:val="000000"/>
          <w:sz w:val="24"/>
          <w:szCs w:val="24"/>
        </w:rPr>
        <w:t>резанием</w:t>
      </w:r>
      <w:proofErr w:type="spellEnd"/>
      <w:proofErr w:type="gramStart"/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2E394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sz w:val="24"/>
          <w:szCs w:val="24"/>
          <w:lang w:val="ru-RU"/>
        </w:rPr>
      </w:pPr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            </w:t>
      </w:r>
      <w:r w:rsidRPr="002E3946">
        <w:rPr>
          <w:rFonts w:ascii="Calibri" w:hAnsi="Calibri" w:cs="ial"/>
          <w:color w:val="000000"/>
          <w:sz w:val="24"/>
          <w:szCs w:val="24"/>
          <w:lang w:val="ru-RU"/>
        </w:rPr>
        <w:t xml:space="preserve">                </w:t>
      </w:r>
      <w:r w:rsidRPr="002E3946">
        <w:rPr>
          <w:rFonts w:ascii="Arial" w:hAnsi="Arial" w:cs="Arial"/>
          <w:sz w:val="24"/>
          <w:szCs w:val="24"/>
          <w:lang w:val="ru-RU"/>
        </w:rPr>
        <w:t>Применение</w:t>
      </w:r>
      <w:r w:rsidRPr="002E3946">
        <w:rPr>
          <w:rFonts w:ascii="Arial" w:hAnsi="Arial" w:cs="Arial"/>
          <w:b/>
          <w:color w:val="006600"/>
          <w:sz w:val="24"/>
          <w:szCs w:val="24"/>
          <w:lang w:val="ru-RU"/>
        </w:rPr>
        <w:t xml:space="preserve"> </w:t>
      </w:r>
      <w:r w:rsidRPr="002E3946">
        <w:rPr>
          <w:rFonts w:ascii="Arial" w:hAnsi="Arial" w:cs="Arial"/>
          <w:b/>
          <w:sz w:val="24"/>
          <w:szCs w:val="24"/>
          <w:lang w:val="en-US"/>
        </w:rPr>
        <w:t>ZET</w:t>
      </w:r>
      <w:r w:rsidRPr="002E3946">
        <w:rPr>
          <w:rFonts w:ascii="Arial" w:hAnsi="Arial" w:cs="Arial"/>
          <w:b/>
          <w:sz w:val="24"/>
          <w:szCs w:val="24"/>
          <w:lang w:val="ru-RU"/>
        </w:rPr>
        <w:t>-</w:t>
      </w:r>
      <w:r w:rsidRPr="002E3946">
        <w:rPr>
          <w:rFonts w:ascii="Arial" w:hAnsi="Arial" w:cs="Arial"/>
          <w:b/>
          <w:sz w:val="24"/>
          <w:szCs w:val="24"/>
          <w:lang w:val="en-US"/>
        </w:rPr>
        <w:t>Cut</w:t>
      </w:r>
      <w:r w:rsidRPr="002E3946">
        <w:rPr>
          <w:rFonts w:ascii="Arial" w:hAnsi="Arial" w:cs="Arial"/>
          <w:b/>
          <w:sz w:val="24"/>
          <w:szCs w:val="24"/>
          <w:lang w:val="ru-RU"/>
        </w:rPr>
        <w:t xml:space="preserve"> 410</w:t>
      </w:r>
      <w:r w:rsidR="00251E24">
        <w:rPr>
          <w:rFonts w:ascii="Arial" w:hAnsi="Arial" w:cs="Arial"/>
          <w:b/>
          <w:sz w:val="24"/>
          <w:szCs w:val="24"/>
          <w:lang w:val="ru-RU"/>
        </w:rPr>
        <w:t>8</w:t>
      </w:r>
      <w:r w:rsidRPr="002E3946">
        <w:rPr>
          <w:rFonts w:ascii="Calibri" w:hAnsi="Calibri" w:cs="ial"/>
          <w:color w:val="000000"/>
          <w:sz w:val="24"/>
          <w:szCs w:val="24"/>
          <w:lang w:val="ru-RU"/>
        </w:rPr>
        <w:t xml:space="preserve"> </w:t>
      </w:r>
      <w:r w:rsidRPr="002E3946">
        <w:rPr>
          <w:rFonts w:ascii="Arial" w:hAnsi="Arial" w:cs="Arial"/>
          <w:sz w:val="24"/>
          <w:szCs w:val="24"/>
          <w:lang w:val="ru-RU"/>
        </w:rPr>
        <w:t xml:space="preserve">гарантирует стабильность эмульсии и защиту  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</w:t>
      </w:r>
      <w:r w:rsidRPr="002E3946">
        <w:rPr>
          <w:rFonts w:ascii="Arial" w:hAnsi="Arial" w:cs="Arial"/>
          <w:sz w:val="24"/>
          <w:szCs w:val="24"/>
          <w:lang w:val="ru-RU"/>
        </w:rPr>
        <w:t xml:space="preserve">от коррозии в очень жесткой воде и слабо пенообразование даже </w:t>
      </w:r>
      <w:proofErr w:type="gramStart"/>
      <w:r w:rsidRPr="002E3946">
        <w:rPr>
          <w:rFonts w:ascii="Arial" w:hAnsi="Arial" w:cs="Arial"/>
          <w:sz w:val="24"/>
          <w:szCs w:val="24"/>
          <w:lang w:val="ru-RU"/>
        </w:rPr>
        <w:t>при</w:t>
      </w:r>
      <w:proofErr w:type="gramEnd"/>
      <w:r w:rsidRPr="002E3946"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2E3946">
        <w:rPr>
          <w:rFonts w:ascii="Arial" w:hAnsi="Arial" w:cs="Arial"/>
          <w:color w:val="000000"/>
          <w:sz w:val="24"/>
          <w:szCs w:val="24"/>
          <w:lang w:val="ru-RU"/>
        </w:rPr>
        <w:t xml:space="preserve">  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sz w:val="24"/>
          <w:szCs w:val="24"/>
          <w:lang w:val="ru-RU"/>
        </w:rPr>
      </w:pPr>
      <w:r w:rsidRPr="002E3946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proofErr w:type="gramStart"/>
      <w:r w:rsidRPr="002E3946">
        <w:rPr>
          <w:rFonts w:ascii="Arial" w:hAnsi="Arial" w:cs="Arial"/>
          <w:sz w:val="24"/>
          <w:szCs w:val="24"/>
          <w:lang w:val="ru-RU"/>
        </w:rPr>
        <w:t>использовании</w:t>
      </w:r>
      <w:proofErr w:type="gramEnd"/>
      <w:r w:rsidRPr="002E3946">
        <w:rPr>
          <w:rFonts w:ascii="Arial" w:hAnsi="Arial" w:cs="Arial"/>
          <w:sz w:val="24"/>
          <w:szCs w:val="24"/>
          <w:lang w:val="ru-RU"/>
        </w:rPr>
        <w:t xml:space="preserve"> очень мягкой воды. Эмульсия не  </w:t>
      </w:r>
      <w:proofErr w:type="spellStart"/>
      <w:r w:rsidRPr="002E3946">
        <w:rPr>
          <w:rFonts w:ascii="Arial" w:hAnsi="Arial" w:cs="Arial"/>
          <w:sz w:val="24"/>
          <w:szCs w:val="24"/>
          <w:lang w:val="ru-RU"/>
        </w:rPr>
        <w:t>эмульгирует</w:t>
      </w:r>
      <w:proofErr w:type="spellEnd"/>
      <w:r w:rsidRPr="002E3946">
        <w:rPr>
          <w:rFonts w:ascii="Arial" w:hAnsi="Arial" w:cs="Arial"/>
          <w:sz w:val="24"/>
          <w:szCs w:val="24"/>
          <w:lang w:val="ru-RU"/>
        </w:rPr>
        <w:t xml:space="preserve"> с</w:t>
      </w:r>
      <w:proofErr w:type="gramStart"/>
      <w:r w:rsidRPr="002E3946">
        <w:rPr>
          <w:rFonts w:ascii="Arial" w:hAnsi="Arial" w:cs="Arial"/>
          <w:sz w:val="24"/>
          <w:szCs w:val="24"/>
          <w:lang w:val="ru-RU"/>
        </w:rPr>
        <w:t xml:space="preserve">   ,</w:t>
      </w:r>
      <w:proofErr w:type="gramEnd"/>
      <w:r w:rsidRPr="002E3946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b/>
          <w:color w:val="006600"/>
          <w:sz w:val="24"/>
          <w:szCs w:val="24"/>
          <w:lang w:val="ru-RU"/>
        </w:rPr>
      </w:pPr>
      <w:r w:rsidRPr="002E3946">
        <w:rPr>
          <w:rFonts w:ascii="Arial" w:hAnsi="Arial" w:cs="Arial"/>
          <w:sz w:val="24"/>
          <w:szCs w:val="24"/>
          <w:lang w:val="ru-RU"/>
        </w:rPr>
        <w:t xml:space="preserve">                         инородными маслами и не образует липких отложений на направляющих,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sz w:val="24"/>
          <w:szCs w:val="24"/>
          <w:lang w:val="ru-RU"/>
        </w:rPr>
      </w:pPr>
      <w:r w:rsidRPr="002E3946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proofErr w:type="gramStart"/>
      <w:r w:rsidRPr="002E3946">
        <w:rPr>
          <w:rFonts w:ascii="Arial" w:hAnsi="Arial" w:cs="Arial"/>
          <w:sz w:val="24"/>
          <w:szCs w:val="24"/>
          <w:lang w:val="ru-RU"/>
        </w:rPr>
        <w:t>безвредна</w:t>
      </w:r>
      <w:proofErr w:type="gramEnd"/>
      <w:r w:rsidRPr="002E3946">
        <w:rPr>
          <w:rFonts w:ascii="Arial" w:hAnsi="Arial" w:cs="Arial"/>
          <w:sz w:val="24"/>
          <w:szCs w:val="24"/>
          <w:lang w:val="ru-RU"/>
        </w:rPr>
        <w:t xml:space="preserve"> для кожи рук операторов</w:t>
      </w:r>
      <w:r w:rsidR="00843A3E">
        <w:rPr>
          <w:rFonts w:ascii="Arial" w:hAnsi="Arial" w:cs="Arial"/>
          <w:sz w:val="24"/>
          <w:szCs w:val="24"/>
          <w:lang w:val="ru-RU"/>
        </w:rPr>
        <w:t xml:space="preserve">, хорошо фильтруется. Не оставляет </w:t>
      </w:r>
      <w:r w:rsidR="00843A3E">
        <w:rPr>
          <w:rFonts w:ascii="Arial" w:hAnsi="Arial" w:cs="Arial"/>
          <w:sz w:val="24"/>
          <w:szCs w:val="24"/>
          <w:lang w:val="ru-RU"/>
        </w:rPr>
        <w:tab/>
      </w:r>
      <w:r w:rsidR="00843A3E">
        <w:rPr>
          <w:rFonts w:ascii="Arial" w:hAnsi="Arial" w:cs="Arial"/>
          <w:sz w:val="24"/>
          <w:szCs w:val="24"/>
          <w:lang w:val="ru-RU"/>
        </w:rPr>
        <w:tab/>
        <w:t xml:space="preserve">    следов на цветных металлах</w:t>
      </w:r>
      <w:r w:rsidRPr="002E3946">
        <w:rPr>
          <w:rFonts w:ascii="Arial" w:hAnsi="Arial" w:cs="Arial"/>
          <w:sz w:val="24"/>
          <w:szCs w:val="24"/>
          <w:lang w:val="ru-RU"/>
        </w:rPr>
        <w:t xml:space="preserve">  </w:t>
      </w:r>
      <w:r w:rsidR="00843A3E">
        <w:rPr>
          <w:rFonts w:ascii="Arial" w:hAnsi="Arial" w:cs="Arial"/>
          <w:sz w:val="24"/>
          <w:szCs w:val="24"/>
          <w:lang w:val="ru-RU"/>
        </w:rPr>
        <w:t>даже п</w:t>
      </w:r>
      <w:r w:rsidR="00843A3E" w:rsidRPr="00843A3E">
        <w:rPr>
          <w:rFonts w:ascii="Arial" w:hAnsi="Arial" w:cs="Arial"/>
          <w:sz w:val="24"/>
          <w:szCs w:val="24"/>
          <w:lang w:val="ru-RU"/>
        </w:rPr>
        <w:t>ри длительных операциях обработки</w:t>
      </w:r>
      <w:r w:rsidR="00843A3E">
        <w:rPr>
          <w:rFonts w:ascii="Arial" w:hAnsi="Arial" w:cs="Arial"/>
          <w:sz w:val="24"/>
          <w:szCs w:val="24"/>
          <w:lang w:val="ru-RU"/>
        </w:rPr>
        <w:t>.</w:t>
      </w:r>
      <w:r w:rsidRPr="002E3946">
        <w:rPr>
          <w:rFonts w:ascii="Arial" w:hAnsi="Arial" w:cs="Arial"/>
          <w:sz w:val="24"/>
          <w:szCs w:val="24"/>
          <w:lang w:val="ru-RU"/>
        </w:rPr>
        <w:t xml:space="preserve">    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sz w:val="24"/>
          <w:szCs w:val="24"/>
          <w:lang w:val="ru-RU"/>
        </w:rPr>
      </w:pPr>
      <w:r w:rsidRPr="002E394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E3946" w:rsidRPr="002E3946" w:rsidRDefault="002E3946" w:rsidP="002E3946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2E3946">
        <w:rPr>
          <w:rFonts w:ascii="Arial" w:hAnsi="Arial" w:cs="Arial"/>
          <w:b/>
          <w:color w:val="00644A"/>
          <w:sz w:val="24"/>
          <w:szCs w:val="24"/>
          <w:lang w:val="en-US"/>
        </w:rPr>
        <w:t>Z</w:t>
      </w:r>
      <w:r w:rsidRPr="002E3946">
        <w:rPr>
          <w:rFonts w:ascii="Arial" w:hAnsi="Arial" w:cs="Arial"/>
          <w:b/>
          <w:color w:val="00644A"/>
          <w:sz w:val="24"/>
          <w:szCs w:val="24"/>
        </w:rPr>
        <w:t>ET-</w:t>
      </w:r>
      <w:proofErr w:type="spellStart"/>
      <w:r w:rsidRPr="002E3946">
        <w:rPr>
          <w:rFonts w:ascii="Arial" w:hAnsi="Arial" w:cs="Arial"/>
          <w:b/>
          <w:color w:val="00644A"/>
          <w:sz w:val="24"/>
          <w:szCs w:val="24"/>
        </w:rPr>
        <w:t>cut</w:t>
      </w:r>
      <w:proofErr w:type="spellEnd"/>
      <w:r w:rsidRPr="002E3946">
        <w:rPr>
          <w:rFonts w:ascii="Arial" w:hAnsi="Arial" w:cs="Arial"/>
          <w:b/>
          <w:color w:val="00644A"/>
          <w:sz w:val="24"/>
          <w:szCs w:val="24"/>
        </w:rPr>
        <w:t xml:space="preserve"> </w:t>
      </w:r>
      <w:proofErr w:type="gramStart"/>
      <w:r w:rsidRPr="002E3946">
        <w:rPr>
          <w:rFonts w:ascii="Arial" w:hAnsi="Arial" w:cs="Arial"/>
          <w:b/>
          <w:color w:val="00644A"/>
          <w:sz w:val="24"/>
          <w:szCs w:val="24"/>
          <w:lang w:val="ru-RU"/>
        </w:rPr>
        <w:t>410</w:t>
      </w:r>
      <w:r w:rsidR="00251E24">
        <w:rPr>
          <w:rFonts w:ascii="Arial" w:hAnsi="Arial" w:cs="Arial"/>
          <w:b/>
          <w:color w:val="00644A"/>
          <w:sz w:val="24"/>
          <w:szCs w:val="24"/>
          <w:lang w:val="ru-RU"/>
        </w:rPr>
        <w:t>8</w:t>
      </w:r>
      <w:r w:rsidRPr="002E3946">
        <w:rPr>
          <w:rFonts w:ascii="Arial" w:hAnsi="Arial" w:cs="Arial"/>
          <w:b/>
          <w:color w:val="006600"/>
          <w:sz w:val="24"/>
          <w:szCs w:val="24"/>
          <w:lang w:val="ru-RU"/>
        </w:rPr>
        <w:t xml:space="preserve"> </w:t>
      </w:r>
      <w:r w:rsidRPr="002E3946">
        <w:t xml:space="preserve"> </w:t>
      </w:r>
      <w:r w:rsidRPr="002E3946">
        <w:rPr>
          <w:rFonts w:ascii="Arial" w:hAnsi="Arial" w:cs="Arial"/>
          <w:sz w:val="24"/>
          <w:szCs w:val="24"/>
          <w:lang w:val="ru-RU"/>
        </w:rPr>
        <w:t>отличается</w:t>
      </w:r>
      <w:proofErr w:type="gramEnd"/>
      <w:r w:rsidRPr="002E3946">
        <w:rPr>
          <w:rFonts w:ascii="Arial" w:hAnsi="Arial" w:cs="Arial"/>
          <w:sz w:val="24"/>
          <w:szCs w:val="24"/>
          <w:lang w:val="ru-RU"/>
        </w:rPr>
        <w:t xml:space="preserve"> низким уровнем </w:t>
      </w:r>
      <w:proofErr w:type="spellStart"/>
      <w:r w:rsidRPr="002E3946">
        <w:rPr>
          <w:rFonts w:ascii="Arial" w:hAnsi="Arial" w:cs="Arial"/>
          <w:sz w:val="24"/>
          <w:szCs w:val="24"/>
          <w:lang w:val="ru-RU"/>
        </w:rPr>
        <w:t>рН</w:t>
      </w:r>
      <w:proofErr w:type="spellEnd"/>
      <w:r w:rsidRPr="002E3946">
        <w:rPr>
          <w:rFonts w:ascii="Arial" w:hAnsi="Arial" w:cs="Arial"/>
          <w:sz w:val="24"/>
          <w:szCs w:val="24"/>
          <w:lang w:val="ru-RU"/>
        </w:rPr>
        <w:t xml:space="preserve"> и большим сроком службы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371"/>
        </w:tabs>
        <w:ind w:left="2268" w:hanging="2268"/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</w:rPr>
        <w:t xml:space="preserve"> </w:t>
      </w:r>
      <w:r w:rsidRPr="002E3946">
        <w:rPr>
          <w:rFonts w:ascii="Arial" w:hAnsi="Arial"/>
          <w:sz w:val="24"/>
          <w:lang w:val="ru-RU"/>
        </w:rPr>
        <w:t xml:space="preserve">  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938"/>
        </w:tabs>
        <w:spacing w:line="240" w:lineRule="exact"/>
        <w:rPr>
          <w:rFonts w:ascii="Arial" w:hAnsi="Arial"/>
          <w:sz w:val="24"/>
        </w:rPr>
      </w:pPr>
      <w:r w:rsidRPr="002E3946">
        <w:rPr>
          <w:rFonts w:ascii="Arial" w:hAnsi="Arial"/>
          <w:sz w:val="24"/>
          <w:lang w:val="ru-RU"/>
        </w:rPr>
        <w:t>Параметры</w:t>
      </w:r>
      <w:r w:rsidRPr="002E3946">
        <w:rPr>
          <w:rFonts w:ascii="Arial" w:hAnsi="Arial"/>
          <w:sz w:val="24"/>
        </w:rPr>
        <w:t>:</w:t>
      </w: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 xml:space="preserve">плотность </w:t>
      </w:r>
      <w:r w:rsidRPr="002E3946">
        <w:rPr>
          <w:rFonts w:ascii="Arial" w:hAnsi="Arial"/>
          <w:sz w:val="24"/>
        </w:rPr>
        <w:t xml:space="preserve"> (20 °C)</w:t>
      </w: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 xml:space="preserve">                          </w:t>
      </w:r>
      <w:r w:rsidRPr="002E3946">
        <w:rPr>
          <w:rFonts w:ascii="Arial" w:hAnsi="Arial"/>
          <w:sz w:val="24"/>
        </w:rPr>
        <w:t>0,9</w:t>
      </w:r>
      <w:r w:rsidRPr="002E3946">
        <w:rPr>
          <w:rFonts w:ascii="Arial" w:hAnsi="Arial"/>
          <w:sz w:val="24"/>
          <w:lang w:val="ru-RU"/>
        </w:rPr>
        <w:t xml:space="preserve">28      </w:t>
      </w:r>
      <w:r w:rsidRPr="002E3946">
        <w:rPr>
          <w:rFonts w:ascii="Arial" w:hAnsi="Arial"/>
          <w:sz w:val="24"/>
        </w:rPr>
        <w:tab/>
        <w:t>g/cm³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938"/>
        </w:tabs>
        <w:spacing w:line="240" w:lineRule="exact"/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>цвет</w:t>
      </w: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 xml:space="preserve">                          желтый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938"/>
        </w:tabs>
        <w:spacing w:line="240" w:lineRule="exact"/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 xml:space="preserve">значение </w:t>
      </w:r>
      <w:r w:rsidRPr="002E3946">
        <w:rPr>
          <w:rFonts w:ascii="Arial" w:hAnsi="Arial"/>
          <w:sz w:val="24"/>
        </w:rPr>
        <w:t>pH (5 %)</w:t>
      </w: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 xml:space="preserve">                          8,9-9,0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938"/>
        </w:tabs>
        <w:spacing w:line="240" w:lineRule="exact"/>
        <w:rPr>
          <w:rFonts w:ascii="Arial" w:hAnsi="Arial"/>
          <w:sz w:val="24"/>
        </w:rPr>
      </w:pP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>рефрактометрический фактор</w:t>
      </w:r>
      <w:r w:rsidRPr="002E3946">
        <w:rPr>
          <w:rFonts w:ascii="Arial" w:hAnsi="Arial"/>
          <w:sz w:val="24"/>
        </w:rPr>
        <w:tab/>
        <w:t>1,1</w:t>
      </w:r>
      <w:r w:rsidRPr="002E3946">
        <w:rPr>
          <w:rFonts w:ascii="Arial" w:hAnsi="Arial"/>
          <w:sz w:val="24"/>
        </w:rPr>
        <w:tab/>
        <w:t>% pro °Brix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938"/>
        </w:tabs>
        <w:spacing w:line="240" w:lineRule="exact"/>
        <w:rPr>
          <w:rFonts w:ascii="Arial" w:hAnsi="Arial"/>
          <w:sz w:val="24"/>
        </w:rPr>
      </w:pP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>защита от коррозии</w:t>
      </w:r>
      <w:r w:rsidRPr="002E3946">
        <w:rPr>
          <w:rFonts w:ascii="Arial" w:hAnsi="Arial"/>
          <w:sz w:val="24"/>
        </w:rPr>
        <w:tab/>
        <w:t xml:space="preserve">4 % </w:t>
      </w:r>
      <w:r w:rsidRPr="002E3946">
        <w:rPr>
          <w:rFonts w:ascii="Arial" w:hAnsi="Arial"/>
          <w:sz w:val="24"/>
        </w:rPr>
        <w:tab/>
        <w:t xml:space="preserve"> 0 </w:t>
      </w:r>
      <w:r w:rsidRPr="002E3946">
        <w:rPr>
          <w:rFonts w:ascii="Arial" w:hAnsi="Arial"/>
          <w:sz w:val="24"/>
        </w:rPr>
        <w:tab/>
      </w:r>
      <w:bookmarkStart w:id="0" w:name="_GoBack"/>
      <w:bookmarkEnd w:id="0"/>
      <w:r w:rsidRPr="002E3946">
        <w:rPr>
          <w:rFonts w:ascii="Arial" w:hAnsi="Arial"/>
          <w:sz w:val="24"/>
        </w:rPr>
        <w:t>DIN 51360 T2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938"/>
        </w:tabs>
        <w:spacing w:line="240" w:lineRule="exact"/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 xml:space="preserve">минеральное масло </w:t>
      </w:r>
      <w:r w:rsidRPr="002E3946">
        <w:rPr>
          <w:rFonts w:ascii="Arial" w:hAnsi="Arial"/>
          <w:sz w:val="24"/>
        </w:rPr>
        <w:tab/>
      </w:r>
      <w:r w:rsidR="00952D01">
        <w:rPr>
          <w:rFonts w:ascii="Arial" w:hAnsi="Arial"/>
          <w:sz w:val="24"/>
          <w:lang w:val="ru-RU"/>
        </w:rPr>
        <w:t>54</w:t>
      </w: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 xml:space="preserve"> </w:t>
      </w:r>
      <w:r w:rsidRPr="002E3946">
        <w:rPr>
          <w:rFonts w:ascii="Arial" w:hAnsi="Arial"/>
          <w:sz w:val="24"/>
        </w:rPr>
        <w:t>%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938"/>
        </w:tabs>
        <w:spacing w:line="240" w:lineRule="exact"/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  <w:lang w:val="ru-RU"/>
        </w:rPr>
        <w:t xml:space="preserve">                                 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938"/>
        </w:tabs>
        <w:spacing w:line="240" w:lineRule="exact"/>
        <w:rPr>
          <w:rFonts w:ascii="Arial" w:hAnsi="Arial"/>
          <w:b/>
          <w:sz w:val="24"/>
          <w:lang w:val="ru-RU"/>
        </w:rPr>
      </w:pPr>
      <w:r w:rsidRPr="002E3946">
        <w:rPr>
          <w:rFonts w:ascii="Arial" w:hAnsi="Arial"/>
          <w:sz w:val="24"/>
          <w:lang w:val="ru-RU"/>
        </w:rPr>
        <w:tab/>
      </w:r>
      <w:r w:rsidRPr="002E3946">
        <w:rPr>
          <w:rFonts w:ascii="Arial" w:hAnsi="Arial"/>
          <w:b/>
          <w:sz w:val="24"/>
          <w:lang w:val="ru-RU"/>
        </w:rPr>
        <w:t xml:space="preserve">рекомендованная концентрация      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938"/>
        </w:tabs>
        <w:spacing w:line="240" w:lineRule="exact"/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  <w:lang w:val="ru-RU"/>
        </w:rPr>
        <w:tab/>
        <w:t>алюминий и его сплавы</w:t>
      </w:r>
      <w:r w:rsidRPr="002E3946">
        <w:rPr>
          <w:rFonts w:ascii="Arial" w:hAnsi="Arial"/>
          <w:sz w:val="24"/>
          <w:lang w:val="ru-RU"/>
        </w:rPr>
        <w:tab/>
        <w:t>5-8 %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938"/>
        </w:tabs>
        <w:spacing w:line="240" w:lineRule="exact"/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  <w:lang w:val="ru-RU"/>
        </w:rPr>
        <w:tab/>
        <w:t>медь и ее сплавы</w:t>
      </w:r>
      <w:r w:rsidRPr="002E3946">
        <w:rPr>
          <w:rFonts w:ascii="Arial" w:hAnsi="Arial"/>
          <w:sz w:val="24"/>
          <w:lang w:val="ru-RU"/>
        </w:rPr>
        <w:tab/>
      </w:r>
      <w:r w:rsidRPr="002E3946">
        <w:rPr>
          <w:rFonts w:ascii="Arial" w:hAnsi="Arial"/>
          <w:sz w:val="24"/>
          <w:lang w:val="ru-RU"/>
        </w:rPr>
        <w:tab/>
        <w:t>5-6%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371"/>
        </w:tabs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  <w:lang w:val="ru-RU"/>
        </w:rPr>
        <w:tab/>
        <w:t>стали</w:t>
      </w:r>
      <w:r w:rsidRPr="002E3946">
        <w:rPr>
          <w:rFonts w:ascii="Arial" w:hAnsi="Arial"/>
          <w:sz w:val="24"/>
          <w:lang w:val="ru-RU"/>
        </w:rPr>
        <w:tab/>
      </w:r>
      <w:r w:rsidRPr="002E3946">
        <w:rPr>
          <w:rFonts w:ascii="Arial" w:hAnsi="Arial"/>
          <w:sz w:val="24"/>
          <w:lang w:val="ru-RU"/>
        </w:rPr>
        <w:tab/>
        <w:t>4-6%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371"/>
        </w:tabs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  <w:lang w:val="ru-RU"/>
        </w:rPr>
        <w:tab/>
        <w:t>легированные  стали</w:t>
      </w:r>
      <w:r w:rsidRPr="002E3946">
        <w:rPr>
          <w:rFonts w:ascii="Arial" w:hAnsi="Arial"/>
          <w:sz w:val="24"/>
          <w:lang w:val="ru-RU"/>
        </w:rPr>
        <w:tab/>
        <w:t>6-8%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371"/>
        </w:tabs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  <w:lang w:val="ru-RU"/>
        </w:rPr>
        <w:t xml:space="preserve"> 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371"/>
        </w:tabs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  <w:lang w:val="ru-RU"/>
        </w:rPr>
        <w:t>Указания</w:t>
      </w:r>
      <w:proofErr w:type="gramStart"/>
      <w:r w:rsidRPr="002E3946">
        <w:rPr>
          <w:rFonts w:ascii="Arial" w:hAnsi="Arial"/>
          <w:sz w:val="24"/>
        </w:rPr>
        <w:t xml:space="preserve"> :</w:t>
      </w:r>
      <w:proofErr w:type="gramEnd"/>
      <w:r w:rsidRPr="002E3946">
        <w:rPr>
          <w:rFonts w:ascii="Arial" w:hAnsi="Arial"/>
          <w:sz w:val="24"/>
        </w:rPr>
        <w:t xml:space="preserve">     </w:t>
      </w:r>
      <w:r w:rsidRPr="002E3946">
        <w:rPr>
          <w:rFonts w:ascii="Arial" w:hAnsi="Arial"/>
          <w:sz w:val="24"/>
        </w:rPr>
        <w:tab/>
        <w:t xml:space="preserve">GGVS                              </w:t>
      </w:r>
      <w:r w:rsidRPr="002E3946">
        <w:rPr>
          <w:rFonts w:ascii="Arial" w:hAnsi="Arial"/>
          <w:sz w:val="24"/>
          <w:lang w:val="ru-RU"/>
        </w:rPr>
        <w:t xml:space="preserve">                   нет </w:t>
      </w:r>
      <w:proofErr w:type="spellStart"/>
      <w:r w:rsidRPr="002E3946">
        <w:rPr>
          <w:rFonts w:ascii="Arial" w:hAnsi="Arial"/>
          <w:sz w:val="24"/>
          <w:lang w:val="ru-RU"/>
        </w:rPr>
        <w:t>рапределения</w:t>
      </w:r>
      <w:proofErr w:type="spellEnd"/>
      <w:r w:rsidRPr="002E3946">
        <w:rPr>
          <w:rFonts w:ascii="Arial" w:hAnsi="Arial"/>
          <w:sz w:val="24"/>
          <w:lang w:val="ru-RU"/>
        </w:rPr>
        <w:t xml:space="preserve"> по    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371"/>
        </w:tabs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  <w:lang w:val="ru-RU"/>
        </w:rPr>
        <w:t xml:space="preserve">                                                                                             категориям</w:t>
      </w:r>
      <w:r w:rsidRPr="002E3946">
        <w:rPr>
          <w:rFonts w:ascii="Arial" w:hAnsi="Arial"/>
          <w:sz w:val="24"/>
        </w:rPr>
        <w:t xml:space="preserve">  </w:t>
      </w:r>
    </w:p>
    <w:p w:rsidR="002E3946" w:rsidRPr="002E3946" w:rsidRDefault="002E3946" w:rsidP="002E3946">
      <w:pPr>
        <w:tabs>
          <w:tab w:val="left" w:pos="2268"/>
          <w:tab w:val="left" w:pos="4536"/>
          <w:tab w:val="left" w:pos="6237"/>
          <w:tab w:val="left" w:pos="7371"/>
        </w:tabs>
        <w:ind w:left="6237" w:hanging="6237"/>
        <w:rPr>
          <w:rFonts w:ascii="Arial" w:hAnsi="Arial"/>
          <w:sz w:val="24"/>
          <w:lang w:val="ru-RU"/>
        </w:rPr>
      </w:pPr>
      <w:r w:rsidRPr="002E3946">
        <w:rPr>
          <w:rFonts w:ascii="Arial" w:hAnsi="Arial"/>
          <w:sz w:val="24"/>
        </w:rPr>
        <w:t xml:space="preserve">                              </w:t>
      </w: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>Обозначение</w:t>
      </w: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</w:rPr>
        <w:tab/>
      </w:r>
      <w:r w:rsidRPr="002E3946">
        <w:rPr>
          <w:rFonts w:ascii="Arial" w:hAnsi="Arial"/>
          <w:sz w:val="24"/>
          <w:lang w:val="ru-RU"/>
        </w:rPr>
        <w:t>нет обозначения опасного материала</w:t>
      </w:r>
    </w:p>
    <w:p w:rsidR="00633D7B" w:rsidRDefault="00633D7B" w:rsidP="00633D7B">
      <w:pPr>
        <w:rPr>
          <w:rFonts w:ascii="Arial" w:hAnsi="Arial"/>
          <w:b/>
          <w:sz w:val="50"/>
          <w:lang w:val="ru-RU"/>
        </w:rPr>
      </w:pPr>
    </w:p>
    <w:p w:rsidR="002E3946" w:rsidRDefault="002E3946" w:rsidP="00633D7B">
      <w:pPr>
        <w:rPr>
          <w:rFonts w:ascii="Arial" w:hAnsi="Arial"/>
          <w:b/>
          <w:sz w:val="50"/>
          <w:lang w:val="ru-RU"/>
        </w:rPr>
      </w:pPr>
    </w:p>
    <w:p w:rsidR="002E3946" w:rsidRPr="002E3946" w:rsidRDefault="002E3946" w:rsidP="00633D7B">
      <w:pPr>
        <w:rPr>
          <w:rFonts w:ascii="Arial" w:hAnsi="Arial"/>
          <w:b/>
          <w:vanish/>
          <w:sz w:val="50"/>
          <w:lang w:val="ru-RU"/>
        </w:rPr>
      </w:pPr>
    </w:p>
    <w:p w:rsidR="002A3C7F" w:rsidRPr="00077CDF" w:rsidRDefault="002A3C7F" w:rsidP="002A09BA">
      <w:pPr>
        <w:autoSpaceDE w:val="0"/>
        <w:ind w:firstLine="709"/>
        <w:jc w:val="both"/>
        <w:rPr>
          <w:b/>
          <w:bCs/>
          <w:i/>
          <w:color w:val="000000"/>
          <w:sz w:val="16"/>
          <w:szCs w:val="16"/>
          <w:lang w:eastAsia="ru-RU"/>
        </w:rPr>
      </w:pPr>
    </w:p>
    <w:p w:rsidR="002A09BA" w:rsidRPr="00EE5862" w:rsidRDefault="002A09BA" w:rsidP="002A09BA">
      <w:pPr>
        <w:autoSpaceDE w:val="0"/>
        <w:ind w:firstLine="709"/>
        <w:jc w:val="both"/>
        <w:rPr>
          <w:rFonts w:ascii="Arial" w:hAnsi="Arial" w:cs="Arial"/>
          <w:bCs/>
          <w:i/>
          <w:color w:val="000000"/>
          <w:sz w:val="18"/>
          <w:szCs w:val="18"/>
          <w:lang w:val="ru-RU" w:eastAsia="ru-RU"/>
        </w:rPr>
      </w:pPr>
      <w:r w:rsidRPr="00EE5862">
        <w:rPr>
          <w:rFonts w:ascii="Arial" w:hAnsi="Arial" w:cs="Arial"/>
          <w:b/>
          <w:bCs/>
          <w:i/>
          <w:color w:val="000000"/>
          <w:sz w:val="18"/>
          <w:szCs w:val="18"/>
          <w:lang w:val="ru-RU" w:eastAsia="ru-RU"/>
        </w:rPr>
        <w:t xml:space="preserve">Данный продукт произведен в Германии согласно ISO 9001:2000 и соответствует требованиям TRGS 611. </w:t>
      </w:r>
      <w:r w:rsidRPr="00EE5862">
        <w:rPr>
          <w:rFonts w:ascii="Arial" w:hAnsi="Arial" w:cs="Arial"/>
          <w:bCs/>
          <w:i/>
          <w:color w:val="000000"/>
          <w:sz w:val="18"/>
          <w:szCs w:val="18"/>
          <w:lang w:val="ru-RU" w:eastAsia="ru-RU"/>
        </w:rPr>
        <w:t>(При правильном обращении и использовании данный продукт не оказывает неблагоприятного воздействия на здоровье человека и окружающую среду).</w:t>
      </w:r>
    </w:p>
    <w:p w:rsidR="00073C0F" w:rsidRPr="009C0727" w:rsidRDefault="00073C0F" w:rsidP="002A09BA">
      <w:pPr>
        <w:rPr>
          <w:i/>
          <w:sz w:val="16"/>
          <w:szCs w:val="16"/>
          <w:lang w:val="ru-RU"/>
        </w:rPr>
      </w:pPr>
    </w:p>
    <w:p w:rsidR="002A09BA" w:rsidRDefault="0072065A" w:rsidP="002A09BA">
      <w:pPr>
        <w:pStyle w:val="STANDARDABSATZ"/>
        <w:tabs>
          <w:tab w:val="left" w:pos="2268"/>
        </w:tabs>
        <w:rPr>
          <w:rFonts w:ascii="Arial" w:hAnsi="Arial"/>
        </w:rPr>
      </w:pPr>
      <w:r w:rsidRPr="007206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1" type="#_x0000_t202" style="position:absolute;margin-left:-6.45pt;margin-top:4.6pt;width:518.4pt;height:21.6pt;z-index:251657728;visibility:visible" fillcolor="#00644a" strokecolor="#060">
            <v:textbox>
              <w:txbxContent>
                <w:p w:rsidR="002A09BA" w:rsidRDefault="002A09BA" w:rsidP="002A09BA">
                  <w:pPr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 xml:space="preserve">ZET-CHEMIE </w:t>
                  </w:r>
                  <w:r w:rsidRPr="00A77B36">
                    <w:rPr>
                      <w:rFonts w:ascii="Arial" w:hAnsi="Arial"/>
                      <w:color w:val="00644A"/>
                    </w:rPr>
                    <w:t>GmbH</w:t>
                  </w:r>
                  <w:r>
                    <w:rPr>
                      <w:rFonts w:ascii="Arial" w:hAnsi="Arial"/>
                      <w:color w:val="FFFFFF"/>
                    </w:rPr>
                    <w:t xml:space="preserve">  -  Heisenbergstraße 3  -  89584 Ehingen  -  Telefon 07391/70 08 30  -  www.zet-chemie.de</w:t>
                  </w:r>
                </w:p>
              </w:txbxContent>
            </v:textbox>
          </v:shape>
        </w:pict>
      </w:r>
    </w:p>
    <w:p w:rsidR="006B3586" w:rsidRDefault="006B3586" w:rsidP="002A09BA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 xml:space="preserve">                            </w:t>
      </w:r>
    </w:p>
    <w:p w:rsidR="00584BE8" w:rsidRDefault="00584BE8" w:rsidP="009E5A75">
      <w:pPr>
        <w:rPr>
          <w:b/>
          <w:color w:val="00644A"/>
          <w:sz w:val="24"/>
          <w:szCs w:val="24"/>
          <w:lang w:val="ru-RU"/>
        </w:rPr>
      </w:pPr>
    </w:p>
    <w:p w:rsidR="009E5A75" w:rsidRPr="00C21D18" w:rsidRDefault="009E5A75" w:rsidP="009E5A75">
      <w:pPr>
        <w:rPr>
          <w:b/>
          <w:sz w:val="28"/>
          <w:lang w:val="ru-RU"/>
        </w:rPr>
      </w:pPr>
      <w:r w:rsidRPr="00A77B36">
        <w:rPr>
          <w:b/>
          <w:color w:val="00644A"/>
          <w:sz w:val="24"/>
          <w:szCs w:val="24"/>
          <w:lang w:val="ru-RU"/>
        </w:rPr>
        <w:t>ООО «ЗЕТ-ХЕМИ РУСЛАНД»</w:t>
      </w:r>
      <w:r w:rsidRPr="00A77B36">
        <w:rPr>
          <w:b/>
          <w:color w:val="00644A"/>
          <w:sz w:val="28"/>
          <w:lang w:val="ru-RU"/>
        </w:rPr>
        <w:t xml:space="preserve">    </w:t>
      </w:r>
      <w:r w:rsidRPr="00A77B36">
        <w:rPr>
          <w:b/>
          <w:color w:val="00644A"/>
          <w:sz w:val="24"/>
          <w:szCs w:val="24"/>
          <w:lang w:val="ru-RU"/>
        </w:rPr>
        <w:t>г. САНКТ-ПЕТЕРБУРГ</w:t>
      </w:r>
      <w:r w:rsidRPr="00C21D1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</w:t>
      </w:r>
      <w:r w:rsidRPr="00C21D1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C21D18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t xml:space="preserve">  </w:t>
      </w:r>
      <w:r w:rsidRPr="00C21D18">
        <w:rPr>
          <w:b/>
          <w:sz w:val="28"/>
          <w:szCs w:val="28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Представитель </w:t>
      </w:r>
      <w:r w:rsidRPr="00A77B36">
        <w:rPr>
          <w:b/>
          <w:color w:val="00644A"/>
          <w:sz w:val="22"/>
          <w:szCs w:val="22"/>
          <w:lang w:val="en-US"/>
        </w:rPr>
        <w:t>ZET</w:t>
      </w:r>
      <w:r w:rsidRPr="00A77B36">
        <w:rPr>
          <w:b/>
          <w:color w:val="00644A"/>
          <w:sz w:val="22"/>
          <w:szCs w:val="22"/>
          <w:lang w:val="ru-RU"/>
        </w:rPr>
        <w:t>-</w:t>
      </w:r>
      <w:r w:rsidRPr="00A77B36">
        <w:rPr>
          <w:b/>
          <w:color w:val="00644A"/>
          <w:sz w:val="22"/>
          <w:szCs w:val="22"/>
          <w:lang w:val="en-US"/>
        </w:rPr>
        <w:t>CHEMIE</w:t>
      </w:r>
      <w:r w:rsidRPr="00A77B36">
        <w:rPr>
          <w:b/>
          <w:color w:val="00644A"/>
          <w:sz w:val="22"/>
          <w:szCs w:val="22"/>
          <w:lang w:val="ru-RU"/>
        </w:rPr>
        <w:t xml:space="preserve"> </w:t>
      </w:r>
      <w:r w:rsidRPr="00A77B36">
        <w:rPr>
          <w:b/>
          <w:color w:val="00644A"/>
          <w:sz w:val="22"/>
          <w:szCs w:val="22"/>
          <w:lang w:val="en-US"/>
        </w:rPr>
        <w:t>GmbH</w:t>
      </w:r>
      <w:r w:rsidRPr="00C21D18">
        <w:rPr>
          <w:b/>
          <w:color w:val="4F6228"/>
          <w:sz w:val="22"/>
          <w:szCs w:val="22"/>
          <w:lang w:val="ru-RU"/>
        </w:rPr>
        <w:t xml:space="preserve"> </w:t>
      </w:r>
      <w:r w:rsidRPr="00C21D18">
        <w:rPr>
          <w:b/>
          <w:sz w:val="22"/>
          <w:szCs w:val="22"/>
          <w:lang w:val="ru-RU"/>
        </w:rPr>
        <w:t>в РФ</w:t>
      </w:r>
      <w:r w:rsidRPr="00C21D18">
        <w:rPr>
          <w:b/>
          <w:sz w:val="28"/>
          <w:lang w:val="ru-RU"/>
        </w:rPr>
        <w:t xml:space="preserve">   </w:t>
      </w:r>
    </w:p>
    <w:p w:rsidR="009E5A75" w:rsidRPr="00C21D18" w:rsidRDefault="009E5A75" w:rsidP="009E5A75">
      <w:pPr>
        <w:rPr>
          <w:b/>
          <w:sz w:val="22"/>
          <w:szCs w:val="22"/>
          <w:lang w:val="ru-RU"/>
        </w:rPr>
      </w:pPr>
      <w:r w:rsidRPr="00C21D18">
        <w:rPr>
          <w:b/>
          <w:sz w:val="22"/>
          <w:szCs w:val="22"/>
          <w:lang w:val="ru-RU"/>
        </w:rPr>
        <w:t xml:space="preserve">8(812) 448-75-58;  8(812) 932-63-28. </w:t>
      </w:r>
      <w:r w:rsidRPr="00C21D18">
        <w:rPr>
          <w:b/>
          <w:sz w:val="22"/>
          <w:szCs w:val="22"/>
          <w:lang w:val="en-US"/>
        </w:rPr>
        <w:t>www</w:t>
      </w:r>
      <w:r w:rsidRPr="00C21D18">
        <w:rPr>
          <w:b/>
          <w:sz w:val="22"/>
          <w:szCs w:val="22"/>
          <w:lang w:val="ru-RU"/>
        </w:rPr>
        <w:t>.</w:t>
      </w:r>
      <w:proofErr w:type="spellStart"/>
      <w:r w:rsidRPr="00C21D18">
        <w:rPr>
          <w:b/>
          <w:sz w:val="22"/>
          <w:szCs w:val="22"/>
          <w:lang w:val="en-US"/>
        </w:rPr>
        <w:t>zet</w:t>
      </w:r>
      <w:proofErr w:type="spellEnd"/>
      <w:r w:rsidRPr="00C21D18">
        <w:rPr>
          <w:b/>
          <w:sz w:val="22"/>
          <w:szCs w:val="22"/>
          <w:lang w:val="ru-RU"/>
        </w:rPr>
        <w:t>-</w:t>
      </w:r>
      <w:proofErr w:type="spellStart"/>
      <w:r w:rsidRPr="00C21D18">
        <w:rPr>
          <w:b/>
          <w:sz w:val="22"/>
          <w:szCs w:val="22"/>
          <w:lang w:val="en-US"/>
        </w:rPr>
        <w:t>chemie</w:t>
      </w:r>
      <w:proofErr w:type="spellEnd"/>
      <w:r w:rsidRPr="00C21D18">
        <w:rPr>
          <w:b/>
          <w:sz w:val="22"/>
          <w:szCs w:val="22"/>
          <w:lang w:val="ru-RU"/>
        </w:rPr>
        <w:t>.</w:t>
      </w:r>
      <w:proofErr w:type="spellStart"/>
      <w:r w:rsidRPr="00C21D18">
        <w:rPr>
          <w:b/>
          <w:sz w:val="22"/>
          <w:szCs w:val="22"/>
          <w:lang w:val="en-US"/>
        </w:rPr>
        <w:t>ru</w:t>
      </w:r>
      <w:proofErr w:type="spellEnd"/>
    </w:p>
    <w:p w:rsidR="00C03149" w:rsidRDefault="00C03149" w:rsidP="00A428A1">
      <w:pPr>
        <w:rPr>
          <w:b/>
          <w:color w:val="00644A"/>
          <w:sz w:val="24"/>
          <w:szCs w:val="24"/>
          <w:lang w:val="ru-RU"/>
        </w:rPr>
      </w:pPr>
    </w:p>
    <w:sectPr w:rsidR="00C03149" w:rsidSect="00584BE8">
      <w:headerReference w:type="default" r:id="rId10"/>
      <w:footnotePr>
        <w:numRestart w:val="eachSect"/>
      </w:footnotePr>
      <w:pgSz w:w="11907" w:h="16840"/>
      <w:pgMar w:top="142" w:right="567" w:bottom="142" w:left="993" w:header="294" w:footer="16" w:gutter="0"/>
      <w:paperSrc w:first="7" w:other="7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4E" w:rsidRDefault="00AD2C4E">
      <w:r>
        <w:separator/>
      </w:r>
    </w:p>
  </w:endnote>
  <w:endnote w:type="continuationSeparator" w:id="0">
    <w:p w:rsidR="00AD2C4E" w:rsidRDefault="00AD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dale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4E" w:rsidRDefault="00AD2C4E">
      <w:r>
        <w:separator/>
      </w:r>
    </w:p>
  </w:footnote>
  <w:footnote w:type="continuationSeparator" w:id="0">
    <w:p w:rsidR="00AD2C4E" w:rsidRDefault="00AD2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1E" w:rsidRDefault="00AB001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02E"/>
    <w:multiLevelType w:val="hybridMultilevel"/>
    <w:tmpl w:val="6FA6ADB6"/>
    <w:lvl w:ilvl="0" w:tplc="C6CAE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456F"/>
    <w:multiLevelType w:val="singleLevel"/>
    <w:tmpl w:val="DF823EA0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B292EC4"/>
    <w:multiLevelType w:val="hybridMultilevel"/>
    <w:tmpl w:val="FF6E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089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67C81"/>
    <w:rsid w:val="000013DC"/>
    <w:rsid w:val="00005EF1"/>
    <w:rsid w:val="000079A9"/>
    <w:rsid w:val="00011D62"/>
    <w:rsid w:val="00023BE2"/>
    <w:rsid w:val="000366A9"/>
    <w:rsid w:val="00044E22"/>
    <w:rsid w:val="00055682"/>
    <w:rsid w:val="00061378"/>
    <w:rsid w:val="0007212A"/>
    <w:rsid w:val="00073C0F"/>
    <w:rsid w:val="00077CDF"/>
    <w:rsid w:val="00094310"/>
    <w:rsid w:val="000A2BB9"/>
    <w:rsid w:val="000A5040"/>
    <w:rsid w:val="000C5870"/>
    <w:rsid w:val="000E67F1"/>
    <w:rsid w:val="000E6B92"/>
    <w:rsid w:val="000F42CD"/>
    <w:rsid w:val="00117DA8"/>
    <w:rsid w:val="00126098"/>
    <w:rsid w:val="00127F05"/>
    <w:rsid w:val="001332C1"/>
    <w:rsid w:val="00166FAC"/>
    <w:rsid w:val="001772FF"/>
    <w:rsid w:val="00193782"/>
    <w:rsid w:val="001B662A"/>
    <w:rsid w:val="001C4810"/>
    <w:rsid w:val="001D74F6"/>
    <w:rsid w:val="001D75E3"/>
    <w:rsid w:val="001E47E4"/>
    <w:rsid w:val="001F678B"/>
    <w:rsid w:val="0020162B"/>
    <w:rsid w:val="002046C0"/>
    <w:rsid w:val="00206680"/>
    <w:rsid w:val="002208D6"/>
    <w:rsid w:val="00223B1B"/>
    <w:rsid w:val="00234425"/>
    <w:rsid w:val="00251E24"/>
    <w:rsid w:val="002528E7"/>
    <w:rsid w:val="002827E3"/>
    <w:rsid w:val="002838BC"/>
    <w:rsid w:val="002942BE"/>
    <w:rsid w:val="002A09BA"/>
    <w:rsid w:val="002A2CFC"/>
    <w:rsid w:val="002A3C7F"/>
    <w:rsid w:val="002D39C6"/>
    <w:rsid w:val="002E3946"/>
    <w:rsid w:val="002F1A44"/>
    <w:rsid w:val="00371C6E"/>
    <w:rsid w:val="003A773B"/>
    <w:rsid w:val="003B1E5D"/>
    <w:rsid w:val="003D5B10"/>
    <w:rsid w:val="003E6496"/>
    <w:rsid w:val="0040178F"/>
    <w:rsid w:val="004022D1"/>
    <w:rsid w:val="00414A5F"/>
    <w:rsid w:val="00432129"/>
    <w:rsid w:val="00445E30"/>
    <w:rsid w:val="00445FF0"/>
    <w:rsid w:val="004612D6"/>
    <w:rsid w:val="00481FB6"/>
    <w:rsid w:val="004823AA"/>
    <w:rsid w:val="004932B5"/>
    <w:rsid w:val="004C4C28"/>
    <w:rsid w:val="004E4137"/>
    <w:rsid w:val="004E68CA"/>
    <w:rsid w:val="004E7635"/>
    <w:rsid w:val="004F5332"/>
    <w:rsid w:val="00513361"/>
    <w:rsid w:val="00514D08"/>
    <w:rsid w:val="005316F0"/>
    <w:rsid w:val="005324A0"/>
    <w:rsid w:val="00545711"/>
    <w:rsid w:val="00554B27"/>
    <w:rsid w:val="005550FD"/>
    <w:rsid w:val="00557C67"/>
    <w:rsid w:val="00557D1C"/>
    <w:rsid w:val="00557E8D"/>
    <w:rsid w:val="00584BE8"/>
    <w:rsid w:val="005A101C"/>
    <w:rsid w:val="006148C9"/>
    <w:rsid w:val="00633D7B"/>
    <w:rsid w:val="0063671B"/>
    <w:rsid w:val="006506B3"/>
    <w:rsid w:val="00666398"/>
    <w:rsid w:val="00676B07"/>
    <w:rsid w:val="006A0E8D"/>
    <w:rsid w:val="006B3586"/>
    <w:rsid w:val="006B4B91"/>
    <w:rsid w:val="006C7A33"/>
    <w:rsid w:val="006F2593"/>
    <w:rsid w:val="006F4125"/>
    <w:rsid w:val="00716FF8"/>
    <w:rsid w:val="0072065A"/>
    <w:rsid w:val="00730A02"/>
    <w:rsid w:val="00737C4C"/>
    <w:rsid w:val="00753A5E"/>
    <w:rsid w:val="007771E6"/>
    <w:rsid w:val="007871FE"/>
    <w:rsid w:val="00793CCA"/>
    <w:rsid w:val="007C4554"/>
    <w:rsid w:val="007D3E82"/>
    <w:rsid w:val="00807D02"/>
    <w:rsid w:val="008225A7"/>
    <w:rsid w:val="008248CE"/>
    <w:rsid w:val="008306C7"/>
    <w:rsid w:val="00836CC2"/>
    <w:rsid w:val="00837EFC"/>
    <w:rsid w:val="00843A3E"/>
    <w:rsid w:val="0084490C"/>
    <w:rsid w:val="00877B4A"/>
    <w:rsid w:val="008A4452"/>
    <w:rsid w:val="008B1182"/>
    <w:rsid w:val="008B3126"/>
    <w:rsid w:val="008D4F56"/>
    <w:rsid w:val="00925B44"/>
    <w:rsid w:val="00935116"/>
    <w:rsid w:val="0093609E"/>
    <w:rsid w:val="00936F5B"/>
    <w:rsid w:val="009439D5"/>
    <w:rsid w:val="00944453"/>
    <w:rsid w:val="00952D01"/>
    <w:rsid w:val="00957AAF"/>
    <w:rsid w:val="00972BC6"/>
    <w:rsid w:val="00995041"/>
    <w:rsid w:val="00996786"/>
    <w:rsid w:val="009A1A0E"/>
    <w:rsid w:val="009A2CBC"/>
    <w:rsid w:val="009A2E42"/>
    <w:rsid w:val="009C0727"/>
    <w:rsid w:val="009E14C4"/>
    <w:rsid w:val="009E5A75"/>
    <w:rsid w:val="009F3ADF"/>
    <w:rsid w:val="009F5FE5"/>
    <w:rsid w:val="00A01B66"/>
    <w:rsid w:val="00A059D5"/>
    <w:rsid w:val="00A350F1"/>
    <w:rsid w:val="00A428A1"/>
    <w:rsid w:val="00A53048"/>
    <w:rsid w:val="00A533D9"/>
    <w:rsid w:val="00A542A8"/>
    <w:rsid w:val="00A6315B"/>
    <w:rsid w:val="00A67C83"/>
    <w:rsid w:val="00A77B36"/>
    <w:rsid w:val="00A86B62"/>
    <w:rsid w:val="00A915F6"/>
    <w:rsid w:val="00AB001E"/>
    <w:rsid w:val="00AB586B"/>
    <w:rsid w:val="00AD208C"/>
    <w:rsid w:val="00AD2C4E"/>
    <w:rsid w:val="00AE38FB"/>
    <w:rsid w:val="00B00491"/>
    <w:rsid w:val="00B04606"/>
    <w:rsid w:val="00B14E59"/>
    <w:rsid w:val="00B24DF8"/>
    <w:rsid w:val="00B31B81"/>
    <w:rsid w:val="00B356DB"/>
    <w:rsid w:val="00B4434F"/>
    <w:rsid w:val="00B4624D"/>
    <w:rsid w:val="00B744A5"/>
    <w:rsid w:val="00B87D66"/>
    <w:rsid w:val="00B96D9F"/>
    <w:rsid w:val="00BA05D8"/>
    <w:rsid w:val="00BA7BC2"/>
    <w:rsid w:val="00BD3D97"/>
    <w:rsid w:val="00BE2A7A"/>
    <w:rsid w:val="00BF044F"/>
    <w:rsid w:val="00BF282F"/>
    <w:rsid w:val="00C03149"/>
    <w:rsid w:val="00C160E4"/>
    <w:rsid w:val="00C21D18"/>
    <w:rsid w:val="00C2203C"/>
    <w:rsid w:val="00C54024"/>
    <w:rsid w:val="00CA43A5"/>
    <w:rsid w:val="00CA516E"/>
    <w:rsid w:val="00CD70A0"/>
    <w:rsid w:val="00CE4D19"/>
    <w:rsid w:val="00CE4D65"/>
    <w:rsid w:val="00D248FD"/>
    <w:rsid w:val="00D52B89"/>
    <w:rsid w:val="00D52FFC"/>
    <w:rsid w:val="00D65FA6"/>
    <w:rsid w:val="00D835C6"/>
    <w:rsid w:val="00D97E1B"/>
    <w:rsid w:val="00DC054F"/>
    <w:rsid w:val="00DC3623"/>
    <w:rsid w:val="00DE0880"/>
    <w:rsid w:val="00E01783"/>
    <w:rsid w:val="00E06CAF"/>
    <w:rsid w:val="00E239B1"/>
    <w:rsid w:val="00E325C5"/>
    <w:rsid w:val="00E40CF5"/>
    <w:rsid w:val="00E42A6A"/>
    <w:rsid w:val="00E4302A"/>
    <w:rsid w:val="00E43A4D"/>
    <w:rsid w:val="00E639DB"/>
    <w:rsid w:val="00E64B25"/>
    <w:rsid w:val="00E67C81"/>
    <w:rsid w:val="00E86DFC"/>
    <w:rsid w:val="00EB50DC"/>
    <w:rsid w:val="00EB6E5F"/>
    <w:rsid w:val="00ED5574"/>
    <w:rsid w:val="00EE158F"/>
    <w:rsid w:val="00EE28A6"/>
    <w:rsid w:val="00EE5862"/>
    <w:rsid w:val="00EE62AE"/>
    <w:rsid w:val="00EF14FB"/>
    <w:rsid w:val="00F10F9D"/>
    <w:rsid w:val="00F21AC8"/>
    <w:rsid w:val="00F26244"/>
    <w:rsid w:val="00F263F6"/>
    <w:rsid w:val="00F354EF"/>
    <w:rsid w:val="00F44913"/>
    <w:rsid w:val="00F63F8F"/>
    <w:rsid w:val="00F719F2"/>
    <w:rsid w:val="00F73D35"/>
    <w:rsid w:val="00FB5AD9"/>
    <w:rsid w:val="00FC043E"/>
    <w:rsid w:val="00FC755D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ru v:ext="edit" colors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6DB"/>
    <w:rPr>
      <w:lang w:val="de-DE" w:eastAsia="de-DE"/>
    </w:rPr>
  </w:style>
  <w:style w:type="paragraph" w:styleId="1">
    <w:name w:val="heading 1"/>
    <w:qFormat/>
    <w:rsid w:val="00B356DB"/>
    <w:pPr>
      <w:keepNext/>
      <w:keepLines/>
      <w:spacing w:before="480" w:after="480" w:line="240" w:lineRule="exact"/>
      <w:outlineLvl w:val="0"/>
    </w:pPr>
    <w:rPr>
      <w:rFonts w:ascii="madaleine" w:hAnsi="madaleine"/>
      <w:caps/>
      <w:sz w:val="28"/>
      <w:lang w:val="de-DE" w:eastAsia="de-DE"/>
    </w:rPr>
  </w:style>
  <w:style w:type="paragraph" w:styleId="2">
    <w:name w:val="heading 2"/>
    <w:qFormat/>
    <w:rsid w:val="00B356DB"/>
    <w:pPr>
      <w:keepNext/>
      <w:keepLines/>
      <w:spacing w:before="240" w:after="240" w:line="240" w:lineRule="exact"/>
      <w:outlineLvl w:val="1"/>
    </w:pPr>
    <w:rPr>
      <w:rFonts w:ascii="Courier" w:hAnsi="Courier"/>
      <w:b/>
      <w:caps/>
      <w:sz w:val="24"/>
      <w:u w:val="single"/>
      <w:lang w:val="de-DE" w:eastAsia="de-DE"/>
    </w:rPr>
  </w:style>
  <w:style w:type="paragraph" w:styleId="3">
    <w:name w:val="heading 3"/>
    <w:qFormat/>
    <w:rsid w:val="00B356DB"/>
    <w:pPr>
      <w:keepNext/>
      <w:spacing w:before="240" w:after="240" w:line="240" w:lineRule="exact"/>
      <w:outlineLvl w:val="2"/>
    </w:pPr>
    <w:rPr>
      <w:rFonts w:ascii="Courier" w:hAnsi="Courier"/>
      <w:b/>
      <w:i/>
      <w:caps/>
      <w:sz w:val="24"/>
      <w:lang w:val="de-DE" w:eastAsia="de-DE"/>
    </w:rPr>
  </w:style>
  <w:style w:type="paragraph" w:styleId="4">
    <w:name w:val="heading 4"/>
    <w:basedOn w:val="a"/>
    <w:next w:val="a"/>
    <w:link w:val="40"/>
    <w:qFormat/>
    <w:rsid w:val="00B356DB"/>
    <w:pPr>
      <w:keepNext/>
      <w:outlineLvl w:val="3"/>
    </w:pPr>
    <w:rPr>
      <w:rFonts w:ascii="Arial" w:hAnsi="Arial"/>
      <w:b/>
      <w:sz w:val="50"/>
    </w:rPr>
  </w:style>
  <w:style w:type="paragraph" w:styleId="5">
    <w:name w:val="heading 5"/>
    <w:basedOn w:val="a"/>
    <w:next w:val="a"/>
    <w:qFormat/>
    <w:rsid w:val="00B356DB"/>
    <w:pPr>
      <w:keepNext/>
      <w:outlineLvl w:val="4"/>
    </w:pPr>
    <w:rPr>
      <w:rFonts w:ascii="Arial" w:hAnsi="Arial"/>
      <w:b/>
      <w:snapToGrid w:val="0"/>
      <w:color w:val="FFFFFF"/>
    </w:rPr>
  </w:style>
  <w:style w:type="paragraph" w:styleId="6">
    <w:name w:val="heading 6"/>
    <w:basedOn w:val="a"/>
    <w:next w:val="a"/>
    <w:link w:val="60"/>
    <w:semiHidden/>
    <w:unhideWhenUsed/>
    <w:qFormat/>
    <w:rsid w:val="00514D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56DB"/>
    <w:pPr>
      <w:tabs>
        <w:tab w:val="center" w:pos="4819"/>
        <w:tab w:val="right" w:pos="9071"/>
      </w:tabs>
    </w:pPr>
  </w:style>
  <w:style w:type="paragraph" w:styleId="a4">
    <w:name w:val="Normal Indent"/>
    <w:basedOn w:val="a"/>
    <w:rsid w:val="00B356DB"/>
    <w:pPr>
      <w:ind w:left="708"/>
    </w:pPr>
  </w:style>
  <w:style w:type="paragraph" w:customStyle="1" w:styleId="STANDARDABSATZ">
    <w:name w:val="STANDARD ABSATZ"/>
    <w:rsid w:val="00B356DB"/>
    <w:pPr>
      <w:spacing w:line="240" w:lineRule="exact"/>
    </w:pPr>
    <w:rPr>
      <w:rFonts w:ascii="Courier" w:hAnsi="Courier"/>
      <w:sz w:val="24"/>
      <w:lang w:val="de-DE" w:eastAsia="de-DE"/>
    </w:rPr>
  </w:style>
  <w:style w:type="paragraph" w:customStyle="1" w:styleId="EINGEZOGENERABSATZ">
    <w:name w:val="EINGEZOGENER ABSATZ"/>
    <w:rsid w:val="00B356DB"/>
    <w:pPr>
      <w:spacing w:before="240" w:line="240" w:lineRule="exact"/>
      <w:ind w:firstLine="709"/>
    </w:pPr>
    <w:rPr>
      <w:rFonts w:ascii="Courier" w:hAnsi="Courier"/>
      <w:sz w:val="24"/>
      <w:lang w:val="de-DE" w:eastAsia="de-DE"/>
    </w:rPr>
  </w:style>
  <w:style w:type="paragraph" w:customStyle="1" w:styleId="ZITATABSATZ">
    <w:name w:val="ZITAT ABSATZ"/>
    <w:rsid w:val="00B356DB"/>
    <w:pPr>
      <w:spacing w:before="240" w:after="240" w:line="240" w:lineRule="exact"/>
      <w:ind w:left="709" w:right="1701"/>
      <w:jc w:val="both"/>
    </w:pPr>
    <w:rPr>
      <w:rFonts w:ascii="Courier" w:hAnsi="Courier"/>
      <w:i/>
      <w:sz w:val="16"/>
      <w:lang w:val="de-DE" w:eastAsia="de-DE"/>
    </w:rPr>
  </w:style>
  <w:style w:type="paragraph" w:customStyle="1" w:styleId="KAPITELBERSCHRIFT">
    <w:name w:val="KAPITEL ÜBERSCHRIFT"/>
    <w:rsid w:val="00B356DB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240" w:line="240" w:lineRule="exact"/>
      <w:jc w:val="center"/>
    </w:pPr>
    <w:rPr>
      <w:rFonts w:ascii="madaleine" w:hAnsi="madaleine"/>
      <w:caps/>
      <w:sz w:val="28"/>
      <w:lang w:val="de-DE" w:eastAsia="de-DE"/>
    </w:rPr>
  </w:style>
  <w:style w:type="paragraph" w:customStyle="1" w:styleId="PUNKTABSATZ">
    <w:name w:val="PUNKT ABSATZ"/>
    <w:rsid w:val="00B356DB"/>
    <w:pPr>
      <w:spacing w:line="240" w:lineRule="exact"/>
    </w:pPr>
    <w:rPr>
      <w:rFonts w:ascii="Courier" w:hAnsi="Courier"/>
      <w:b/>
      <w:sz w:val="24"/>
      <w:lang w:val="de-DE" w:eastAsia="de-DE"/>
    </w:rPr>
  </w:style>
  <w:style w:type="paragraph" w:customStyle="1" w:styleId="10">
    <w:name w:val="1"/>
    <w:rsid w:val="00B356DB"/>
    <w:pPr>
      <w:spacing w:line="360" w:lineRule="exact"/>
    </w:pPr>
    <w:rPr>
      <w:rFonts w:ascii="Courier" w:hAnsi="Courier"/>
      <w:sz w:val="24"/>
      <w:lang w:val="de-DE" w:eastAsia="de-DE"/>
    </w:rPr>
  </w:style>
  <w:style w:type="paragraph" w:styleId="a5">
    <w:name w:val="Body Text"/>
    <w:basedOn w:val="a"/>
    <w:rsid w:val="00B356DB"/>
    <w:rPr>
      <w:rFonts w:ascii="Arial" w:hAnsi="Arial"/>
      <w:b/>
      <w:color w:val="FFFFFF"/>
    </w:rPr>
  </w:style>
  <w:style w:type="paragraph" w:styleId="a6">
    <w:name w:val="Document Map"/>
    <w:basedOn w:val="a"/>
    <w:link w:val="a7"/>
    <w:rsid w:val="0020162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20162B"/>
    <w:rPr>
      <w:rFonts w:ascii="Tahoma" w:hAnsi="Tahoma" w:cs="Tahoma"/>
      <w:sz w:val="16"/>
      <w:szCs w:val="16"/>
      <w:lang w:val="de-DE" w:eastAsia="de-DE"/>
    </w:rPr>
  </w:style>
  <w:style w:type="character" w:customStyle="1" w:styleId="60">
    <w:name w:val="Заголовок 6 Знак"/>
    <w:link w:val="6"/>
    <w:semiHidden/>
    <w:rsid w:val="00514D08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a8">
    <w:name w:val="footer"/>
    <w:basedOn w:val="a"/>
    <w:link w:val="a9"/>
    <w:rsid w:val="00282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27E3"/>
    <w:rPr>
      <w:lang w:val="de-DE" w:eastAsia="de-DE"/>
    </w:rPr>
  </w:style>
  <w:style w:type="table" w:styleId="aa">
    <w:name w:val="Table Grid"/>
    <w:basedOn w:val="a1"/>
    <w:rsid w:val="00C5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223B1B"/>
    <w:rPr>
      <w:rFonts w:ascii="Arial" w:hAnsi="Arial"/>
      <w:b/>
      <w:sz w:val="50"/>
      <w:lang w:val="de-DE" w:eastAsia="de-DE"/>
    </w:rPr>
  </w:style>
  <w:style w:type="paragraph" w:styleId="ab">
    <w:name w:val="List Paragraph"/>
    <w:basedOn w:val="a"/>
    <w:uiPriority w:val="34"/>
    <w:qFormat/>
    <w:rsid w:val="0040178F"/>
    <w:pPr>
      <w:ind w:left="720"/>
      <w:contextualSpacing/>
    </w:pPr>
  </w:style>
  <w:style w:type="paragraph" w:styleId="ac">
    <w:name w:val="Balloon Text"/>
    <w:basedOn w:val="a"/>
    <w:link w:val="ad"/>
    <w:rsid w:val="00F26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263F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83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1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269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14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134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09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00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87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F77A-38FF-43A2-AC20-1A55149A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2227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Datenblatt Cut 8000 EP</vt:lpstr>
      <vt:lpstr>Datenblatt Cut 8000 EP</vt:lpstr>
    </vt:vector>
  </TitlesOfParts>
  <Company>ZET-Chemie GmbH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Cut 8000 EP</dc:title>
  <dc:creator>Schreibplatz 1</dc:creator>
  <cp:lastModifiedBy>Медведев</cp:lastModifiedBy>
  <cp:revision>2</cp:revision>
  <cp:lastPrinted>2015-08-19T11:28:00Z</cp:lastPrinted>
  <dcterms:created xsi:type="dcterms:W3CDTF">2018-08-29T07:55:00Z</dcterms:created>
  <dcterms:modified xsi:type="dcterms:W3CDTF">2018-08-29T07:55:00Z</dcterms:modified>
</cp:coreProperties>
</file>